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Wstęp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7</w:t>
      </w:r>
    </w:p>
    <w:p w:rsidR="005740DC" w:rsidRDefault="005740DC" w:rsidP="005740DC">
      <w:pPr>
        <w:rPr>
          <w:lang w:val="pl-PL"/>
        </w:rPr>
      </w:pPr>
      <w:r w:rsidRPr="005740DC">
        <w:rPr>
          <w:lang w:val="pl-PL"/>
        </w:rPr>
        <w:t>Spis cytowanych przekładów tekstów greckich i łacińskich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19</w:t>
      </w:r>
    </w:p>
    <w:p w:rsidR="005740DC" w:rsidRDefault="005740DC" w:rsidP="005740DC">
      <w:pPr>
        <w:rPr>
          <w:lang w:val="pl-PL"/>
        </w:rPr>
      </w:pPr>
      <w:r w:rsidRPr="005740DC">
        <w:rPr>
          <w:lang w:val="pl-PL"/>
        </w:rPr>
        <w:t>Spis używanych skrótów imion autorów i tytułów dzieł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21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1</w:t>
      </w:r>
      <w:r>
        <w:rPr>
          <w:lang w:val="pl-PL"/>
        </w:rPr>
        <w:t xml:space="preserve">. </w:t>
      </w:r>
      <w:r w:rsidRPr="005740DC">
        <w:rPr>
          <w:lang w:val="pl-PL"/>
        </w:rPr>
        <w:t>Aktor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25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2</w:t>
      </w:r>
      <w:r>
        <w:rPr>
          <w:lang w:val="pl-PL"/>
        </w:rPr>
        <w:t xml:space="preserve">. </w:t>
      </w:r>
      <w:r w:rsidRPr="005740DC">
        <w:rPr>
          <w:lang w:val="pl-PL"/>
        </w:rPr>
        <w:t>Rozpoznanie / Anagnoryzm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45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3</w:t>
      </w:r>
      <w:r>
        <w:rPr>
          <w:lang w:val="pl-PL"/>
        </w:rPr>
        <w:t xml:space="preserve">. </w:t>
      </w:r>
      <w:r w:rsidRPr="005740DC">
        <w:rPr>
          <w:lang w:val="pl-PL"/>
        </w:rPr>
        <w:t>Chór</w:t>
      </w:r>
      <w:r>
        <w:rPr>
          <w:lang w:val="pl-PL"/>
        </w:rPr>
        <w:t xml:space="preserve">  </w:t>
      </w:r>
      <w:r>
        <w:rPr>
          <w:lang w:val="pl-PL"/>
        </w:rPr>
        <w:tab/>
      </w:r>
      <w:r w:rsidRPr="005740DC">
        <w:rPr>
          <w:lang w:val="pl-PL"/>
        </w:rPr>
        <w:t>63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4</w:t>
      </w:r>
      <w:r>
        <w:rPr>
          <w:lang w:val="pl-PL"/>
        </w:rPr>
        <w:t xml:space="preserve">. </w:t>
      </w:r>
      <w:r w:rsidRPr="005740DC">
        <w:rPr>
          <w:lang w:val="pl-PL"/>
        </w:rPr>
        <w:t>Didaskalia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75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5</w:t>
      </w:r>
      <w:r>
        <w:rPr>
          <w:lang w:val="pl-PL"/>
        </w:rPr>
        <w:t xml:space="preserve">. </w:t>
      </w:r>
      <w:proofErr w:type="spellStart"/>
      <w:r w:rsidRPr="005740DC">
        <w:rPr>
          <w:lang w:val="pl-PL"/>
        </w:rPr>
        <w:t>Diegesis</w:t>
      </w:r>
      <w:proofErr w:type="spellEnd"/>
      <w:r w:rsidRPr="005740DC">
        <w:rPr>
          <w:lang w:val="pl-PL"/>
        </w:rPr>
        <w:t xml:space="preserve"> / Narracja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81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6</w:t>
      </w:r>
      <w:r>
        <w:rPr>
          <w:lang w:val="pl-PL"/>
        </w:rPr>
        <w:t xml:space="preserve">. </w:t>
      </w:r>
      <w:r w:rsidRPr="005740DC">
        <w:rPr>
          <w:lang w:val="pl-PL"/>
        </w:rPr>
        <w:t>Dramat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89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7</w:t>
      </w:r>
      <w:r>
        <w:rPr>
          <w:lang w:val="pl-PL"/>
        </w:rPr>
        <w:t xml:space="preserve">. </w:t>
      </w:r>
      <w:r w:rsidRPr="005740DC">
        <w:rPr>
          <w:lang w:val="pl-PL"/>
        </w:rPr>
        <w:t>Dramat satyrowy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107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8</w:t>
      </w:r>
      <w:r>
        <w:rPr>
          <w:lang w:val="pl-PL"/>
        </w:rPr>
        <w:t xml:space="preserve">. </w:t>
      </w:r>
      <w:r w:rsidRPr="005740DC">
        <w:rPr>
          <w:lang w:val="pl-PL"/>
        </w:rPr>
        <w:t>Gra aktorska</w:t>
      </w:r>
      <w:r>
        <w:rPr>
          <w:lang w:val="pl-PL"/>
        </w:rPr>
        <w:t xml:space="preserve">  </w:t>
      </w:r>
      <w:r>
        <w:rPr>
          <w:lang w:val="pl-PL"/>
        </w:rPr>
        <w:tab/>
      </w:r>
      <w:r w:rsidRPr="005740DC">
        <w:rPr>
          <w:lang w:val="pl-PL"/>
        </w:rPr>
        <w:t>115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9</w:t>
      </w:r>
      <w:r>
        <w:rPr>
          <w:lang w:val="pl-PL"/>
        </w:rPr>
        <w:t xml:space="preserve">. </w:t>
      </w:r>
      <w:r w:rsidRPr="005740DC">
        <w:rPr>
          <w:lang w:val="pl-PL"/>
        </w:rPr>
        <w:t>Katharsis / Oczyszczenie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141</w:t>
      </w:r>
    </w:p>
    <w:p w:rsidR="0014058D" w:rsidRPr="00E21C21" w:rsidRDefault="005740DC" w:rsidP="005740DC">
      <w:pPr>
        <w:rPr>
          <w:lang w:val="pl-PL"/>
        </w:rPr>
      </w:pPr>
      <w:r w:rsidRPr="00E21C21">
        <w:rPr>
          <w:lang w:val="pl-PL"/>
        </w:rPr>
        <w:t xml:space="preserve">10. Komedia </w:t>
      </w:r>
      <w:r w:rsidRPr="00E21C21">
        <w:rPr>
          <w:lang w:val="pl-PL"/>
        </w:rPr>
        <w:tab/>
        <w:t>157</w:t>
      </w:r>
    </w:p>
    <w:p w:rsidR="0014058D" w:rsidRPr="00E21C21" w:rsidRDefault="005740DC" w:rsidP="005740DC">
      <w:pPr>
        <w:rPr>
          <w:lang w:val="pl-PL"/>
        </w:rPr>
      </w:pPr>
      <w:r w:rsidRPr="00E21C21">
        <w:rPr>
          <w:lang w:val="pl-PL"/>
        </w:rPr>
        <w:t xml:space="preserve">11. Mimesis </w:t>
      </w:r>
      <w:r w:rsidRPr="00E21C21">
        <w:rPr>
          <w:lang w:val="pl-PL"/>
        </w:rPr>
        <w:tab/>
        <w:t>169</w:t>
      </w:r>
    </w:p>
    <w:p w:rsidR="0014058D" w:rsidRPr="00E21C21" w:rsidRDefault="005740DC" w:rsidP="005740DC">
      <w:pPr>
        <w:rPr>
          <w:lang w:val="pl-PL"/>
        </w:rPr>
      </w:pPr>
      <w:r w:rsidRPr="00E21C21">
        <w:rPr>
          <w:lang w:val="pl-PL"/>
        </w:rPr>
        <w:t xml:space="preserve">12. Patos </w:t>
      </w:r>
      <w:r w:rsidRPr="00E21C21">
        <w:rPr>
          <w:lang w:val="pl-PL"/>
        </w:rPr>
        <w:tab/>
        <w:t>185</w:t>
      </w:r>
    </w:p>
    <w:p w:rsidR="0014058D" w:rsidRPr="00E21C21" w:rsidRDefault="005740DC" w:rsidP="005740DC">
      <w:pPr>
        <w:rPr>
          <w:lang w:val="pl-PL"/>
        </w:rPr>
      </w:pPr>
      <w:r w:rsidRPr="00E21C21">
        <w:rPr>
          <w:lang w:val="pl-PL"/>
        </w:rPr>
        <w:t xml:space="preserve">13. Postacie dramatu </w:t>
      </w:r>
      <w:r w:rsidRPr="00E21C21">
        <w:rPr>
          <w:lang w:val="pl-PL"/>
        </w:rPr>
        <w:tab/>
        <w:t>193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14</w:t>
      </w:r>
      <w:r>
        <w:rPr>
          <w:lang w:val="pl-PL"/>
        </w:rPr>
        <w:t xml:space="preserve">. </w:t>
      </w:r>
      <w:proofErr w:type="spellStart"/>
      <w:r w:rsidRPr="005740DC">
        <w:rPr>
          <w:lang w:val="pl-PL"/>
        </w:rPr>
        <w:t>Prepon</w:t>
      </w:r>
      <w:proofErr w:type="spellEnd"/>
      <w:r w:rsidRPr="005740DC">
        <w:rPr>
          <w:lang w:val="pl-PL"/>
        </w:rPr>
        <w:t xml:space="preserve"> / Decorum / Stosowność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229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15</w:t>
      </w:r>
      <w:r>
        <w:rPr>
          <w:lang w:val="pl-PL"/>
        </w:rPr>
        <w:t xml:space="preserve">. </w:t>
      </w:r>
      <w:r w:rsidRPr="005740DC">
        <w:rPr>
          <w:lang w:val="pl-PL"/>
        </w:rPr>
        <w:t>Składniki ilościowe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241</w:t>
      </w:r>
    </w:p>
    <w:p w:rsidR="0014058D" w:rsidRP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a.</w:t>
      </w:r>
      <w:r>
        <w:rPr>
          <w:lang w:val="pl-PL"/>
        </w:rPr>
        <w:t xml:space="preserve"> </w:t>
      </w:r>
      <w:r w:rsidRPr="005740DC">
        <w:rPr>
          <w:lang w:val="pl-PL"/>
        </w:rPr>
        <w:t>Prolog</w:t>
      </w:r>
      <w:r>
        <w:rPr>
          <w:lang w:val="pl-PL"/>
        </w:rPr>
        <w:t xml:space="preserve"> </w:t>
      </w:r>
      <w:r w:rsidRPr="005740DC">
        <w:rPr>
          <w:lang w:val="pl-PL"/>
        </w:rPr>
        <w:tab/>
        <w:t>244</w:t>
      </w:r>
    </w:p>
    <w:p w:rsidR="0014058D" w:rsidRPr="00E21C21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b.</w:t>
      </w:r>
      <w:r>
        <w:rPr>
          <w:lang w:val="pl-PL"/>
        </w:rPr>
        <w:t xml:space="preserve"> </w:t>
      </w:r>
      <w:r w:rsidRPr="005740DC">
        <w:rPr>
          <w:lang w:val="pl-PL"/>
        </w:rPr>
        <w:t>Parodos</w:t>
      </w:r>
      <w:r>
        <w:rPr>
          <w:lang w:val="pl-PL"/>
        </w:rPr>
        <w:t xml:space="preserve">  </w:t>
      </w:r>
      <w:r w:rsidRPr="005740DC">
        <w:rPr>
          <w:lang w:val="pl-PL"/>
        </w:rPr>
        <w:tab/>
      </w:r>
      <w:r w:rsidRPr="00E21C21">
        <w:rPr>
          <w:lang w:val="pl-PL"/>
        </w:rPr>
        <w:t>252</w:t>
      </w:r>
    </w:p>
    <w:p w:rsidR="0014058D" w:rsidRPr="005740DC" w:rsidRDefault="005740DC" w:rsidP="005740DC">
      <w:pPr>
        <w:ind w:left="426"/>
        <w:rPr>
          <w:lang w:val="it-IT"/>
        </w:rPr>
      </w:pPr>
      <w:r w:rsidRPr="005740DC">
        <w:rPr>
          <w:lang w:val="it-IT"/>
        </w:rPr>
        <w:t>c. Epeisodion</w:t>
      </w:r>
      <w:r>
        <w:rPr>
          <w:lang w:val="it-IT"/>
        </w:rPr>
        <w:t xml:space="preserve"> </w:t>
      </w:r>
      <w:r w:rsidRPr="005740DC">
        <w:rPr>
          <w:lang w:val="it-IT"/>
        </w:rPr>
        <w:tab/>
        <w:t>253</w:t>
      </w:r>
    </w:p>
    <w:p w:rsidR="0014058D" w:rsidRPr="00E21C21" w:rsidRDefault="005740DC" w:rsidP="005740DC">
      <w:pPr>
        <w:ind w:left="426"/>
        <w:rPr>
          <w:lang w:val="it-IT"/>
        </w:rPr>
      </w:pPr>
      <w:r w:rsidRPr="00E21C21">
        <w:rPr>
          <w:lang w:val="it-IT"/>
        </w:rPr>
        <w:t xml:space="preserve">d. Stasimon </w:t>
      </w:r>
      <w:r w:rsidRPr="00E21C21">
        <w:rPr>
          <w:lang w:val="it-IT"/>
        </w:rPr>
        <w:tab/>
        <w:t>254</w:t>
      </w:r>
    </w:p>
    <w:p w:rsidR="0014058D" w:rsidRPr="00E21C21" w:rsidRDefault="005740DC" w:rsidP="005740DC">
      <w:pPr>
        <w:ind w:left="426"/>
        <w:rPr>
          <w:lang w:val="it-IT"/>
        </w:rPr>
      </w:pPr>
      <w:r w:rsidRPr="00E21C21">
        <w:rPr>
          <w:lang w:val="it-IT"/>
        </w:rPr>
        <w:t xml:space="preserve">e. Eksodos  </w:t>
      </w:r>
      <w:r w:rsidRPr="00E21C21">
        <w:rPr>
          <w:lang w:val="it-IT"/>
        </w:rPr>
        <w:tab/>
        <w:t>257</w:t>
      </w:r>
    </w:p>
    <w:p w:rsidR="0014058D" w:rsidRPr="00E21C21" w:rsidRDefault="005740DC" w:rsidP="005740DC">
      <w:pPr>
        <w:ind w:left="426"/>
        <w:rPr>
          <w:lang w:val="it-IT"/>
        </w:rPr>
      </w:pPr>
      <w:r w:rsidRPr="00E21C21">
        <w:rPr>
          <w:lang w:val="it-IT"/>
        </w:rPr>
        <w:t xml:space="preserve">f. Kommos  </w:t>
      </w:r>
      <w:r w:rsidRPr="00E21C21">
        <w:rPr>
          <w:lang w:val="it-IT"/>
        </w:rPr>
        <w:tab/>
        <w:t>259</w:t>
      </w:r>
    </w:p>
    <w:p w:rsidR="0014058D" w:rsidRP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g.</w:t>
      </w:r>
      <w:r>
        <w:rPr>
          <w:lang w:val="pl-PL"/>
        </w:rPr>
        <w:t xml:space="preserve"> </w:t>
      </w:r>
      <w:r w:rsidRPr="005740DC">
        <w:rPr>
          <w:lang w:val="pl-PL"/>
        </w:rPr>
        <w:t>Parabaza</w:t>
      </w:r>
      <w:r>
        <w:rPr>
          <w:lang w:val="pl-PL"/>
        </w:rPr>
        <w:t xml:space="preserve"> </w:t>
      </w:r>
      <w:r w:rsidRPr="005740DC">
        <w:rPr>
          <w:lang w:val="pl-PL"/>
        </w:rPr>
        <w:tab/>
        <w:t>260</w:t>
      </w:r>
    </w:p>
    <w:p w:rsidR="005740DC" w:rsidRDefault="005740DC" w:rsidP="005740DC">
      <w:pPr>
        <w:rPr>
          <w:lang w:val="pl-PL"/>
        </w:rPr>
      </w:pPr>
      <w:r w:rsidRPr="005740DC">
        <w:rPr>
          <w:lang w:val="pl-PL"/>
        </w:rPr>
        <w:t>16</w:t>
      </w:r>
      <w:r>
        <w:rPr>
          <w:lang w:val="pl-PL"/>
        </w:rPr>
        <w:t xml:space="preserve">. </w:t>
      </w:r>
      <w:r w:rsidRPr="005740DC">
        <w:rPr>
          <w:lang w:val="pl-PL"/>
        </w:rPr>
        <w:t>Składniki jakościowe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265</w:t>
      </w:r>
    </w:p>
    <w:p w:rsid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a</w:t>
      </w:r>
      <w:r>
        <w:rPr>
          <w:lang w:val="pl-PL"/>
        </w:rPr>
        <w:t xml:space="preserve">. </w:t>
      </w:r>
      <w:proofErr w:type="spellStart"/>
      <w:r w:rsidRPr="005740DC">
        <w:rPr>
          <w:lang w:val="pl-PL"/>
        </w:rPr>
        <w:t>Dianoia</w:t>
      </w:r>
      <w:proofErr w:type="spellEnd"/>
      <w:r w:rsidRPr="005740DC">
        <w:rPr>
          <w:lang w:val="pl-PL"/>
        </w:rPr>
        <w:t xml:space="preserve"> / Sposób myślenia – </w:t>
      </w:r>
      <w:proofErr w:type="spellStart"/>
      <w:r w:rsidRPr="005740DC">
        <w:rPr>
          <w:lang w:val="pl-PL"/>
        </w:rPr>
        <w:t>Ethos</w:t>
      </w:r>
      <w:proofErr w:type="spellEnd"/>
      <w:r w:rsidRPr="005740DC">
        <w:rPr>
          <w:lang w:val="pl-PL"/>
        </w:rPr>
        <w:t xml:space="preserve"> / Charakter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266</w:t>
      </w:r>
    </w:p>
    <w:p w:rsid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b</w:t>
      </w:r>
      <w:r>
        <w:rPr>
          <w:lang w:val="pl-PL"/>
        </w:rPr>
        <w:t xml:space="preserve">. </w:t>
      </w:r>
      <w:proofErr w:type="spellStart"/>
      <w:r w:rsidRPr="005740DC">
        <w:rPr>
          <w:lang w:val="pl-PL"/>
        </w:rPr>
        <w:t>Leksis</w:t>
      </w:r>
      <w:proofErr w:type="spellEnd"/>
      <w:r w:rsidRPr="005740DC">
        <w:rPr>
          <w:lang w:val="pl-PL"/>
        </w:rPr>
        <w:t xml:space="preserve"> / Język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284</w:t>
      </w:r>
    </w:p>
    <w:p w:rsid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c</w:t>
      </w:r>
      <w:r>
        <w:rPr>
          <w:lang w:val="pl-PL"/>
        </w:rPr>
        <w:t xml:space="preserve">. </w:t>
      </w:r>
      <w:proofErr w:type="spellStart"/>
      <w:r w:rsidRPr="005740DC">
        <w:rPr>
          <w:lang w:val="pl-PL"/>
        </w:rPr>
        <w:t>Melos</w:t>
      </w:r>
      <w:proofErr w:type="spellEnd"/>
      <w:r w:rsidRPr="005740DC">
        <w:rPr>
          <w:lang w:val="pl-PL"/>
        </w:rPr>
        <w:t xml:space="preserve"> / Muzyka / Oprawa muzyczna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293</w:t>
      </w:r>
    </w:p>
    <w:p w:rsidR="0014058D" w:rsidRP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d</w:t>
      </w:r>
      <w:r>
        <w:rPr>
          <w:lang w:val="pl-PL"/>
        </w:rPr>
        <w:t xml:space="preserve">. </w:t>
      </w:r>
      <w:proofErr w:type="spellStart"/>
      <w:r w:rsidRPr="005740DC">
        <w:rPr>
          <w:lang w:val="pl-PL"/>
        </w:rPr>
        <w:t>Mythos</w:t>
      </w:r>
      <w:proofErr w:type="spellEnd"/>
      <w:r w:rsidRPr="005740DC">
        <w:rPr>
          <w:lang w:val="pl-PL"/>
        </w:rPr>
        <w:t xml:space="preserve"> / Fabuła</w:t>
      </w:r>
      <w:r>
        <w:rPr>
          <w:lang w:val="pl-PL"/>
        </w:rPr>
        <w:t xml:space="preserve">  </w:t>
      </w:r>
      <w:r>
        <w:rPr>
          <w:lang w:val="pl-PL"/>
        </w:rPr>
        <w:tab/>
      </w:r>
      <w:r w:rsidRPr="005740DC">
        <w:rPr>
          <w:lang w:val="pl-PL"/>
        </w:rPr>
        <w:t>309</w:t>
      </w:r>
    </w:p>
    <w:p w:rsidR="0014058D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e</w:t>
      </w:r>
      <w:r>
        <w:rPr>
          <w:lang w:val="pl-PL"/>
        </w:rPr>
        <w:t xml:space="preserve">. </w:t>
      </w:r>
      <w:proofErr w:type="spellStart"/>
      <w:r w:rsidRPr="005740DC">
        <w:rPr>
          <w:lang w:val="pl-PL"/>
        </w:rPr>
        <w:t>Opsis</w:t>
      </w:r>
      <w:proofErr w:type="spellEnd"/>
      <w:r w:rsidRPr="005740DC">
        <w:rPr>
          <w:lang w:val="pl-PL"/>
        </w:rPr>
        <w:t xml:space="preserve"> / Oprawa sceniczna</w:t>
      </w:r>
      <w:r>
        <w:rPr>
          <w:lang w:val="pl-PL"/>
        </w:rPr>
        <w:t xml:space="preserve"> </w:t>
      </w:r>
      <w:r w:rsidRPr="005740DC">
        <w:rPr>
          <w:lang w:val="pl-PL"/>
        </w:rPr>
        <w:tab/>
        <w:t>326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17</w:t>
      </w:r>
      <w:r>
        <w:rPr>
          <w:lang w:val="pl-PL"/>
        </w:rPr>
        <w:t xml:space="preserve">. </w:t>
      </w:r>
      <w:r w:rsidRPr="005740DC">
        <w:rPr>
          <w:lang w:val="pl-PL"/>
        </w:rPr>
        <w:t>Taniec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353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18</w:t>
      </w:r>
      <w:r>
        <w:rPr>
          <w:lang w:val="pl-PL"/>
        </w:rPr>
        <w:t xml:space="preserve">. </w:t>
      </w:r>
      <w:r w:rsidRPr="005740DC">
        <w:rPr>
          <w:lang w:val="pl-PL"/>
        </w:rPr>
        <w:t>Teatr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361</w:t>
      </w:r>
    </w:p>
    <w:p w:rsidR="0014058D" w:rsidRP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a</w:t>
      </w:r>
      <w:r>
        <w:rPr>
          <w:lang w:val="pl-PL"/>
        </w:rPr>
        <w:t xml:space="preserve">. </w:t>
      </w:r>
      <w:r w:rsidRPr="005740DC">
        <w:rPr>
          <w:lang w:val="pl-PL"/>
        </w:rPr>
        <w:t>Scena</w:t>
      </w:r>
      <w:r>
        <w:rPr>
          <w:lang w:val="pl-PL"/>
        </w:rPr>
        <w:t xml:space="preserve"> </w:t>
      </w:r>
      <w:r w:rsidRPr="005740DC">
        <w:rPr>
          <w:lang w:val="pl-PL"/>
        </w:rPr>
        <w:tab/>
        <w:t>363</w:t>
      </w:r>
    </w:p>
    <w:p w:rsidR="0014058D" w:rsidRP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b</w:t>
      </w:r>
      <w:r>
        <w:rPr>
          <w:lang w:val="pl-PL"/>
        </w:rPr>
        <w:t xml:space="preserve">. </w:t>
      </w:r>
      <w:proofErr w:type="spellStart"/>
      <w:r w:rsidRPr="005740DC">
        <w:rPr>
          <w:lang w:val="pl-PL"/>
        </w:rPr>
        <w:t>Theorikon</w:t>
      </w:r>
      <w:proofErr w:type="spellEnd"/>
      <w:r>
        <w:rPr>
          <w:lang w:val="pl-PL"/>
        </w:rPr>
        <w:t xml:space="preserve"> </w:t>
      </w:r>
      <w:r w:rsidRPr="005740DC">
        <w:rPr>
          <w:lang w:val="pl-PL"/>
        </w:rPr>
        <w:tab/>
        <w:t>372</w:t>
      </w:r>
    </w:p>
    <w:p w:rsidR="0014058D" w:rsidRPr="005740DC" w:rsidRDefault="005740DC" w:rsidP="005740DC">
      <w:pPr>
        <w:ind w:left="426"/>
        <w:rPr>
          <w:lang w:val="pl-PL"/>
        </w:rPr>
      </w:pPr>
      <w:r w:rsidRPr="005740DC">
        <w:rPr>
          <w:lang w:val="pl-PL"/>
        </w:rPr>
        <w:t>c</w:t>
      </w:r>
      <w:r>
        <w:rPr>
          <w:lang w:val="pl-PL"/>
        </w:rPr>
        <w:t xml:space="preserve">. </w:t>
      </w:r>
      <w:r w:rsidRPr="005740DC">
        <w:rPr>
          <w:lang w:val="pl-PL"/>
        </w:rPr>
        <w:t>Święta teatralne</w:t>
      </w:r>
      <w:r>
        <w:rPr>
          <w:lang w:val="pl-PL"/>
        </w:rPr>
        <w:t xml:space="preserve"> </w:t>
      </w:r>
      <w:r w:rsidRPr="005740DC">
        <w:rPr>
          <w:lang w:val="pl-PL"/>
        </w:rPr>
        <w:tab/>
        <w:t>377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19</w:t>
      </w:r>
      <w:r>
        <w:rPr>
          <w:lang w:val="pl-PL"/>
        </w:rPr>
        <w:t xml:space="preserve">. </w:t>
      </w:r>
      <w:r w:rsidRPr="005740DC">
        <w:rPr>
          <w:lang w:val="pl-PL"/>
        </w:rPr>
        <w:t>Tragedia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381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20</w:t>
      </w:r>
      <w:r>
        <w:rPr>
          <w:lang w:val="pl-PL"/>
        </w:rPr>
        <w:t xml:space="preserve">. </w:t>
      </w:r>
      <w:r w:rsidRPr="005740DC">
        <w:rPr>
          <w:lang w:val="pl-PL"/>
        </w:rPr>
        <w:t>Tragikomedia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393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21</w:t>
      </w:r>
      <w:r>
        <w:rPr>
          <w:lang w:val="pl-PL"/>
        </w:rPr>
        <w:t xml:space="preserve">. </w:t>
      </w:r>
      <w:r w:rsidRPr="005740DC">
        <w:rPr>
          <w:lang w:val="pl-PL"/>
        </w:rPr>
        <w:t>Widz / Publiczność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401</w:t>
      </w:r>
    </w:p>
    <w:p w:rsidR="005740DC" w:rsidRDefault="005740DC" w:rsidP="005740DC">
      <w:pPr>
        <w:rPr>
          <w:lang w:val="pl-PL"/>
        </w:rPr>
      </w:pPr>
      <w:r w:rsidRPr="005740DC">
        <w:rPr>
          <w:lang w:val="pl-PL"/>
        </w:rPr>
        <w:t>Spis cytowanych autorów greckich i łacińskich oraz najważniejszych leksykonów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413</w:t>
      </w:r>
    </w:p>
    <w:p w:rsidR="005740DC" w:rsidRDefault="005740DC" w:rsidP="005740DC">
      <w:pPr>
        <w:rPr>
          <w:lang w:val="pl-PL"/>
        </w:rPr>
      </w:pPr>
      <w:r w:rsidRPr="005740DC">
        <w:rPr>
          <w:lang w:val="pl-PL"/>
        </w:rPr>
        <w:t>Lista wykorzystanych prac komentatorskich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419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Indeks terminów polskich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439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Indeks terminów greckich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445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Indeks terminów łacińskich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5740DC">
        <w:rPr>
          <w:lang w:val="pl-PL"/>
        </w:rPr>
        <w:t>459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lastRenderedPageBreak/>
        <w:t>Bibliografia</w:t>
      </w:r>
      <w:r>
        <w:rPr>
          <w:lang w:val="pl-PL"/>
        </w:rPr>
        <w:t xml:space="preserve"> </w:t>
      </w:r>
      <w:r w:rsidR="00E21C21">
        <w:rPr>
          <w:lang w:val="pl-PL"/>
        </w:rPr>
        <w:tab/>
      </w:r>
      <w:r w:rsidRPr="005740DC">
        <w:rPr>
          <w:lang w:val="pl-PL"/>
        </w:rPr>
        <w:t>463</w:t>
      </w:r>
    </w:p>
    <w:p w:rsidR="0014058D" w:rsidRPr="005740DC" w:rsidRDefault="005740DC" w:rsidP="005740DC">
      <w:pPr>
        <w:rPr>
          <w:lang w:val="pl-PL"/>
        </w:rPr>
      </w:pPr>
      <w:r w:rsidRPr="005740DC">
        <w:rPr>
          <w:lang w:val="pl-PL"/>
        </w:rPr>
        <w:t>Spis fotografii</w:t>
      </w:r>
      <w:r>
        <w:rPr>
          <w:lang w:val="pl-PL"/>
        </w:rPr>
        <w:t xml:space="preserve"> </w:t>
      </w:r>
      <w:r w:rsidR="00E21C21">
        <w:rPr>
          <w:lang w:val="pl-PL"/>
        </w:rPr>
        <w:tab/>
      </w:r>
      <w:bookmarkStart w:id="0" w:name="_GoBack"/>
      <w:bookmarkEnd w:id="0"/>
      <w:r w:rsidRPr="005740DC">
        <w:rPr>
          <w:lang w:val="pl-PL"/>
        </w:rPr>
        <w:t>483</w:t>
      </w:r>
    </w:p>
    <w:sectPr w:rsidR="0014058D" w:rsidRPr="005740DC">
      <w:pgSz w:w="9360" w:h="13500"/>
      <w:pgMar w:top="940" w:right="11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058D"/>
    <w:rsid w:val="0014058D"/>
    <w:rsid w:val="005740DC"/>
    <w:rsid w:val="00E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9"/>
      <w:ind w:left="110"/>
    </w:pPr>
    <w:rPr>
      <w:rFonts w:ascii="Garamond" w:eastAsia="Garamond" w:hAnsi="Garamond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2020-04-07T10:40:00Z</dcterms:created>
  <dcterms:modified xsi:type="dcterms:W3CDTF">2020-05-12T09:48:00Z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2020-04-07T00:00:00Z</vt:filetime>
  </property>
</Properties>
</file>